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5E" w:rsidRDefault="00470D5E" w:rsidP="00470D5E">
      <w:pPr>
        <w:spacing w:before="0" w:beforeAutospacing="0" w:after="0"/>
        <w:rPr>
          <w:rFonts w:ascii="Times New Roman" w:hAnsi="Times New Roman"/>
        </w:rPr>
      </w:pPr>
      <w:r w:rsidRPr="00CC3054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CC3054">
        <w:rPr>
          <w:rFonts w:ascii="Times New Roman" w:hAnsi="Times New Roman"/>
        </w:rPr>
        <w:t xml:space="preserve"> </w:t>
      </w:r>
    </w:p>
    <w:p w:rsidR="00470D5E" w:rsidRDefault="00470D5E" w:rsidP="00470D5E">
      <w:pPr>
        <w:spacing w:before="0" w:beforeAutospacing="0" w:after="0"/>
        <w:jc w:val="right"/>
        <w:rPr>
          <w:rFonts w:ascii="Times New Roman" w:hAnsi="Times New Roman"/>
          <w:b/>
        </w:rPr>
      </w:pPr>
      <w:r w:rsidRPr="00862FA1">
        <w:rPr>
          <w:rFonts w:ascii="Times New Roman" w:hAnsi="Times New Roman"/>
          <w:b/>
          <w:i/>
        </w:rPr>
        <w:t>Приложение 1.</w:t>
      </w:r>
      <w:r w:rsidRPr="00862FA1">
        <w:rPr>
          <w:rFonts w:ascii="Times New Roman" w:hAnsi="Times New Roman"/>
          <w:b/>
        </w:rPr>
        <w:t xml:space="preserve"> </w:t>
      </w:r>
    </w:p>
    <w:p w:rsidR="00470D5E" w:rsidRPr="00862FA1" w:rsidRDefault="00470D5E" w:rsidP="00470D5E">
      <w:pPr>
        <w:spacing w:before="0" w:beforeAutospacing="0" w:after="0"/>
        <w:jc w:val="right"/>
        <w:rPr>
          <w:rFonts w:ascii="Times New Roman" w:hAnsi="Times New Roman"/>
          <w:b/>
        </w:rPr>
      </w:pPr>
      <w:r w:rsidRPr="00862FA1">
        <w:rPr>
          <w:rFonts w:ascii="Times New Roman" w:hAnsi="Times New Roman"/>
          <w:b/>
        </w:rPr>
        <w:t xml:space="preserve">                </w:t>
      </w:r>
    </w:p>
    <w:p w:rsidR="00470D5E" w:rsidRDefault="00470D5E" w:rsidP="00470D5E">
      <w:pPr>
        <w:spacing w:before="0" w:beforeAutospacing="0" w:after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0D5E" w:rsidRDefault="00470D5E" w:rsidP="00470D5E">
      <w:pPr>
        <w:spacing w:before="0" w:beforeAutospacing="0" w:after="0"/>
        <w:ind w:firstLine="851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Положение 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этапа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70D5E" w:rsidRDefault="00470D5E" w:rsidP="00470D5E">
      <w:pPr>
        <w:spacing w:before="0" w:beforeAutospacing="0" w:after="0"/>
        <w:ind w:firstLine="85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олимпиады школьников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начального и среднего ступеней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Настоящее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и среднего ступеней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Ленинском муниципальном районе  определяет порядок организации и проведения олимпиады школьников в Ленинском муниципальном районе (далее - Олимпиада), их организационное, методическое обеспечение, порядок участия в Олимпиаде и определения победителей и призеров.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1.2. Основными целями и задачами Олимпиады являются выявление и развитие у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3-4 и 5-6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творческих способностей и интереса к научно-исследовательской деятельности, создание необходимых условий для поддержки одаренных детей района, пропаганда научных знаний.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 В Олимпиаде принимают на добровольной основе обучающиеся государственных, муниципальных образовательных учреждений Ленинского муниципального района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общеобразовательные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(далее – образовательные учреждения).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1.4. Олимпиада проводится в два этапа: школьный и муниципальный.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1.5. Организаторами этапов Олимпиады являются:</w:t>
      </w:r>
    </w:p>
    <w:p w:rsidR="00470D5E" w:rsidRDefault="00470D5E" w:rsidP="00470D5E">
      <w:pPr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Школьный этап – образовательные учреждения (далее – организатор школьного этапа Олимпиады);</w:t>
      </w:r>
    </w:p>
    <w:p w:rsidR="00470D5E" w:rsidRDefault="00470D5E" w:rsidP="00470D5E">
      <w:pPr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Муниципальный этап – отдел образования администрации Ленинского  муниципального района и муниципальное казенное учреждение « Районный методический кабинет» (далее – МКУ «Районный методический кабинет»).</w:t>
      </w:r>
    </w:p>
    <w:p w:rsidR="00470D5E" w:rsidRDefault="00470D5E" w:rsidP="00470D5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1.6. Олимпиада проводится на основании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 отдела образования администрации Ленинского муниципального района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0F89" w:rsidRDefault="00470D5E" w:rsidP="001946D6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Этапы Олимпиады проводятся по заданиям, составленным на основе примерных общеобразовательных программ, реализуемых на ступенях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(далее – олимпиадные задания).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1.8. В муниципальном этапе Олимпиады принимают участие победители и призеры школьного этапа. В школьном этапе Олимпиады на добровольной основе может участвовать каждый обучающийся.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.9. Победители и призеры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определяются на основании результатов участников, которые заносятся в итоговую таблицу результатов. Таблица результатов представляет собой ранжированный список участников, расположенных по мере убывания набранных ими баллов (далее – итоговая таблица). Фамилии с равным количеством баллов в итоговой таблице располагаются в алфавитн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ом порядке.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1.10. Организатор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 готовит дипломы победителей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призеров, образцы дипломов победителей и призеров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утверждаются организатором этапа.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1.11. На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муниципальном этапе создается оргкомитет, главной задачей которого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реализация права обучающихся образовательных учреждений на участие в олимпиадном движении.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1.12. Состав муниципального оргкомитета Олимпиады формируется из специалистов отдела образования, методистов  МКУ« Районный методический кабинет».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оргкомитет Олимпиады: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вносит предложения в управление образованием по составу муниципальных предметно-методических комиссий Олимпиады и жюри муниципального этапа Олимпиады;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определяет количество победителей и призеров муниципального этапа Олимпиады;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рассматривает совместно с муниципальными предметно-методическими комиссиями Олимпиады апелляции в случае, если во время проведения школьного и муниципального этапов Олимпиады жюри и участник не смогли прийти к единому мнению по оценке работ участника;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анализирует, обобщает тоги Олимпиады и представляет отчет о проведении муниципального этапа олимпиады в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отдел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утверждает требования к проведению муниципального этапа Олимпиады по соответствующему общеобразовательному предмету;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готовит материалы для освещения организации и проведения муниципального этапа Олимпиады в</w:t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t>1.14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Проверку выполненных олимпиадных заданий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этапа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осуществляют жю</w:t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t>ри соответствующих этапов.</w:t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br/>
        <w:t>1.15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Состав жюри формируется из числа педагогических работников образовательных учреждений Ленинского муниципального района и утверждается приказом отделом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t>1.16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Жюри каждого этапа Олимпиады: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оценивает выполненные олимпиадные задания;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проводит анализ выполненных олимпиадных заданий;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рассматривает апелляции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опр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еделяет победителей и призеров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- представляет в оргкомитет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аналитические отчеты о результатах проведения Олимпиады.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проведения муниципального этапа Олимпиады</w:t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 В муниципальном этапе Олимпиады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 участие обучающиеся 3-4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классов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 xml:space="preserve">и 5-6 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учреждений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победители и призеры школьного этапа Олимпиады текущего учебного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0F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.2. Муниципальный этап Олимпиады проводится отделом образования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айонный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методический кабинет» с 15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 по 17 марта 2016 года,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календарному графику, утверждаемому </w:t>
      </w:r>
      <w:r w:rsidR="001946D6">
        <w:rPr>
          <w:rFonts w:ascii="Times New Roman" w:eastAsia="Times New Roman" w:hAnsi="Times New Roman"/>
          <w:sz w:val="24"/>
          <w:szCs w:val="24"/>
          <w:lang w:eastAsia="ru-RU"/>
        </w:rPr>
        <w:t>отделом образования администрации Ленинского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70D5E" w:rsidRDefault="00A00F89" w:rsidP="001946D6">
      <w:pPr>
        <w:spacing w:after="0"/>
        <w:jc w:val="lef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.3. Для проведения муниципального этапа Олимпиады отделом образования создаются оргкомитет, предметно-методические комиссии и жюри муниципального этапа Олимпиады.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  <w:t>Оргкомитет муниципального этапа Олимпиады утверждает требования к проведению указанного этапа Олимпиады, разработанные региональными предметно-методическими комиссиями с учетом рекомендаций центральных предметно-методических комиссий Олимпиады.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.4. Муниципальный этап Олимпиады проводится в соответствии с требованиями к проведению указанного этапа и по олимпиадным заданиям, разработанным региональными предметно-методическими комиссиями с учетом рекомендаций центральных предметно-методических комиссий Олимп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иады.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.5.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случае, когда победители не определены, в муниципальном этапе Олимпиады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только призеры.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.6. Количество победителей и призеров муниципального этапа не должно превосходить 35% общей численности участников муниципального этапа по соответствующему предмету.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.7.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этапа Олимпиады.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.8. Список победителей и призеров муниципального этапа Олимпиады,  с указанием набранных ими баллов утверждается  отделом образования и направляется 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низатору регионального этапа.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470D5E">
        <w:rPr>
          <w:rFonts w:ascii="Times New Roman" w:eastAsia="Times New Roman" w:hAnsi="Times New Roman"/>
          <w:sz w:val="24"/>
          <w:szCs w:val="24"/>
          <w:lang w:eastAsia="ru-RU"/>
        </w:rPr>
        <w:t>.9. Победители и призеры муниципального этапа Олимпиады награждаются дипломами.</w:t>
      </w:r>
    </w:p>
    <w:p w:rsidR="00E04A90" w:rsidRDefault="00074F31"/>
    <w:sectPr w:rsidR="00E04A90" w:rsidSect="00A00F8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361"/>
    <w:multiLevelType w:val="multilevel"/>
    <w:tmpl w:val="877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18"/>
    <w:rsid w:val="00074F31"/>
    <w:rsid w:val="00157B18"/>
    <w:rsid w:val="001946D6"/>
    <w:rsid w:val="00470D5E"/>
    <w:rsid w:val="009C7B0B"/>
    <w:rsid w:val="00A00F89"/>
    <w:rsid w:val="00A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2016-02-04T00:36:00Z</cp:lastPrinted>
  <dcterms:created xsi:type="dcterms:W3CDTF">2016-02-04T00:11:00Z</dcterms:created>
  <dcterms:modified xsi:type="dcterms:W3CDTF">2016-02-04T00:43:00Z</dcterms:modified>
</cp:coreProperties>
</file>